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 w:rsidRPr="003017FD">
        <w:rPr>
          <w:b/>
        </w:rPr>
        <w:t xml:space="preserve">Приложение № </w:t>
      </w:r>
      <w:r w:rsidR="00CD3162">
        <w:rPr>
          <w:b/>
        </w:rPr>
        <w:t>5</w:t>
      </w:r>
      <w:r w:rsidRPr="003E3E82">
        <w:br/>
        <w:t>к объявлению о приеме документов</w:t>
      </w:r>
    </w:p>
    <w:p w:rsidR="00A34BD6" w:rsidRDefault="00A34BD6" w:rsidP="00A34BD6">
      <w:pPr>
        <w:ind w:left="5103"/>
        <w:jc w:val="center"/>
      </w:pPr>
      <w:r w:rsidRPr="003E3E82">
        <w:t>для участия в конкурсе на включение</w:t>
      </w:r>
      <w:r w:rsidRPr="003E3E82">
        <w:br/>
        <w:t xml:space="preserve">в кадровый резерв </w:t>
      </w:r>
      <w:r>
        <w:t>Пермьстата</w:t>
      </w:r>
    </w:p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>
        <w:t xml:space="preserve">от </w:t>
      </w:r>
      <w:r w:rsidR="00CD3162">
        <w:t>04.06.2024</w:t>
      </w:r>
    </w:p>
    <w:p w:rsidR="00A34BD6" w:rsidRDefault="00A34BD6" w:rsidP="00DF621E">
      <w:pPr>
        <w:jc w:val="center"/>
        <w:rPr>
          <w:b/>
          <w:sz w:val="28"/>
          <w:szCs w:val="28"/>
        </w:rPr>
      </w:pPr>
    </w:p>
    <w:p w:rsidR="00DF621E" w:rsidRDefault="00DF621E" w:rsidP="00DF621E">
      <w:pPr>
        <w:jc w:val="center"/>
        <w:rPr>
          <w:sz w:val="28"/>
          <w:szCs w:val="28"/>
        </w:rPr>
      </w:pPr>
      <w:r w:rsidRPr="00556201">
        <w:rPr>
          <w:b/>
          <w:sz w:val="28"/>
          <w:szCs w:val="28"/>
        </w:rPr>
        <w:t>Квалификационные требования:</w:t>
      </w:r>
    </w:p>
    <w:p w:rsidR="00DE75EE" w:rsidRDefault="00DE75EE" w:rsidP="00DE75EE">
      <w:pPr>
        <w:jc w:val="center"/>
        <w:rPr>
          <w:b/>
        </w:rPr>
      </w:pPr>
    </w:p>
    <w:p w:rsidR="00DE75EE" w:rsidRPr="00721DBB" w:rsidRDefault="00DE75EE" w:rsidP="00DE75EE">
      <w:pPr>
        <w:jc w:val="center"/>
        <w:rPr>
          <w:b/>
          <w:color w:val="0070C0"/>
        </w:rPr>
      </w:pPr>
      <w:r w:rsidRPr="00721DBB">
        <w:rPr>
          <w:b/>
          <w:color w:val="0070C0"/>
        </w:rPr>
        <w:t>Отдел информационных технологий</w:t>
      </w:r>
    </w:p>
    <w:p w:rsidR="00DF621E" w:rsidRDefault="00DF621E" w:rsidP="00DF621E">
      <w:pPr>
        <w:jc w:val="center"/>
      </w:pPr>
    </w:p>
    <w:p w:rsidR="00DF621E" w:rsidRPr="00DF621E" w:rsidRDefault="001C0394" w:rsidP="00A34BD6">
      <w:pPr>
        <w:jc w:val="center"/>
        <w:rPr>
          <w:b/>
        </w:rPr>
      </w:pPr>
      <w:r>
        <w:rPr>
          <w:b/>
          <w:u w:val="single"/>
        </w:rPr>
        <w:t>старшая</w:t>
      </w:r>
      <w:r w:rsidR="00DF621E" w:rsidRPr="00DF621E">
        <w:rPr>
          <w:b/>
          <w:u w:val="single"/>
        </w:rPr>
        <w:t xml:space="preserve"> группа должностей, категория «</w:t>
      </w:r>
      <w:r>
        <w:rPr>
          <w:b/>
          <w:u w:val="single"/>
        </w:rPr>
        <w:t>специалисты</w:t>
      </w:r>
      <w:r w:rsidR="00DF621E" w:rsidRPr="00DF621E">
        <w:rPr>
          <w:b/>
          <w:u w:val="single"/>
        </w:rPr>
        <w:t>»</w:t>
      </w:r>
    </w:p>
    <w:p w:rsidR="00DF621E" w:rsidRPr="00DF621E" w:rsidRDefault="001C0394" w:rsidP="001C0394">
      <w:pPr>
        <w:jc w:val="center"/>
      </w:pPr>
      <w:r w:rsidRPr="00DF621E">
        <w:t xml:space="preserve"> </w:t>
      </w:r>
      <w:r w:rsidR="00DF621E" w:rsidRPr="00DF621E">
        <w:t>(</w:t>
      </w:r>
      <w:r>
        <w:t xml:space="preserve">главный специалист-эксперт, ведущий </w:t>
      </w:r>
      <w:r w:rsidR="007E1351">
        <w:t>специалист-эксперт</w:t>
      </w:r>
      <w:r w:rsidR="00ED02BD">
        <w:t>, специалист-эксперт</w:t>
      </w:r>
      <w:r w:rsidR="00DF621E" w:rsidRPr="00DF621E">
        <w:t>)</w:t>
      </w:r>
    </w:p>
    <w:p w:rsidR="0062350D" w:rsidRDefault="0062350D" w:rsidP="0062350D">
      <w:pPr>
        <w:jc w:val="center"/>
        <w:rPr>
          <w:b/>
        </w:rPr>
      </w:pPr>
    </w:p>
    <w:p w:rsidR="00721DBB" w:rsidRPr="00721DBB" w:rsidRDefault="00721DBB" w:rsidP="00721D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1D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Квалификационные требования </w:t>
      </w:r>
      <w:r w:rsidRPr="00721DBB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</w:p>
    <w:p w:rsidR="00721DBB" w:rsidRPr="00721DBB" w:rsidRDefault="00721DBB" w:rsidP="0062350D">
      <w:pPr>
        <w:jc w:val="center"/>
        <w:rPr>
          <w:b/>
        </w:rPr>
      </w:pPr>
    </w:p>
    <w:p w:rsidR="009F64A2" w:rsidRDefault="009F64A2" w:rsidP="00A34BD6">
      <w:pPr>
        <w:jc w:val="both"/>
        <w:rPr>
          <w:sz w:val="22"/>
          <w:szCs w:val="22"/>
        </w:rPr>
      </w:pPr>
    </w:p>
    <w:p w:rsidR="00721DBB" w:rsidRPr="00721DBB" w:rsidRDefault="00CD3162" w:rsidP="00CD3162">
      <w:pPr>
        <w:pStyle w:val="ConsPlusNormal"/>
        <w:tabs>
          <w:tab w:val="left" w:pos="142"/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21DBB" w:rsidRPr="00721DBB">
        <w:rPr>
          <w:rFonts w:ascii="Times New Roman" w:hAnsi="Times New Roman" w:cs="Times New Roman"/>
          <w:sz w:val="24"/>
          <w:szCs w:val="24"/>
        </w:rPr>
        <w:t>Для замещения должности устанавливаются следующие квалификационные требования:</w:t>
      </w:r>
    </w:p>
    <w:p w:rsidR="00CD3162" w:rsidRDefault="00CD3162" w:rsidP="00CD3162">
      <w:pPr>
        <w:pStyle w:val="ConsPlusNormal"/>
        <w:tabs>
          <w:tab w:val="left" w:pos="142"/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21DBB" w:rsidRPr="00721DBB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21DBB" w:rsidRPr="00721DBB">
        <w:rPr>
          <w:rFonts w:ascii="Times New Roman" w:hAnsi="Times New Roman" w:cs="Times New Roman"/>
          <w:noProof/>
          <w:sz w:val="24"/>
          <w:szCs w:val="24"/>
        </w:rPr>
        <w:t>высшего образования</w:t>
      </w:r>
      <w:r w:rsidR="00721DBB" w:rsidRPr="00721DBB">
        <w:rPr>
          <w:rFonts w:ascii="Times New Roman" w:hAnsi="Times New Roman" w:cs="Times New Roman"/>
          <w:sz w:val="24"/>
          <w:szCs w:val="24"/>
        </w:rPr>
        <w:t xml:space="preserve"> – бакалавриата</w:t>
      </w:r>
      <w:r w:rsidR="00721DBB" w:rsidRPr="00721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DBB" w:rsidRPr="00721DBB">
        <w:rPr>
          <w:rFonts w:ascii="Times New Roman" w:hAnsi="Times New Roman" w:cs="Times New Roman"/>
          <w:sz w:val="24"/>
          <w:szCs w:val="24"/>
        </w:rPr>
        <w:t xml:space="preserve">по следующим специальностям, направлениям подготовки: </w:t>
      </w:r>
      <w:r w:rsidR="00721DBB" w:rsidRPr="00721DBB">
        <w:rPr>
          <w:rFonts w:ascii="Times New Roman" w:hAnsi="Times New Roman" w:cs="Times New Roman"/>
          <w:noProof/>
          <w:sz w:val="24"/>
          <w:szCs w:val="24"/>
        </w:rPr>
        <w:t>государственное и муниципальное управление, юриспруденция, политология, менеджмент, экономика, финансы и кредит, бизнес-информатика, прикладные математика и физика, физика, радиофизика; информатика и вычислительная техника, компьютерные и информационные науки, электроника, радиотехника и системы связи, математика и механика, специальные организационно-технические системы, правовое обеспечение национальной безопасности, экономическая безопасность, информационная безопасность автоматизированных систем, информационная безопасность, электроника и микроэлектроника, средства радиоэлектронной борьбы.</w:t>
      </w:r>
      <w:bookmarkStart w:id="0" w:name="_Toc479853586"/>
    </w:p>
    <w:p w:rsidR="00CD3162" w:rsidRDefault="00CD3162" w:rsidP="00CD3162">
      <w:pPr>
        <w:pStyle w:val="ConsPlusNormal"/>
        <w:tabs>
          <w:tab w:val="left" w:pos="142"/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21DBB" w:rsidRPr="00721DBB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721DBB" w:rsidRPr="00721DBB">
        <w:rPr>
          <w:rFonts w:ascii="Times New Roman" w:hAnsi="Times New Roman" w:cs="Times New Roman"/>
          <w:noProof/>
          <w:sz w:val="24"/>
          <w:szCs w:val="24"/>
        </w:rPr>
        <w:t>главного специалиста-эксперта</w:t>
      </w:r>
      <w:r w:rsidR="00721DBB" w:rsidRPr="00721DBB">
        <w:rPr>
          <w:rFonts w:ascii="Times New Roman" w:hAnsi="Times New Roman" w:cs="Times New Roman"/>
          <w:sz w:val="24"/>
          <w:szCs w:val="24"/>
        </w:rPr>
        <w:t xml:space="preserve"> не установлено требований к стажу гражданской службы или работы по специальности, направлению подготовки</w:t>
      </w:r>
      <w:bookmarkEnd w:id="0"/>
      <w:r w:rsidR="00721DBB" w:rsidRPr="00721DBB">
        <w:rPr>
          <w:rFonts w:ascii="Times New Roman" w:hAnsi="Times New Roman" w:cs="Times New Roman"/>
          <w:sz w:val="24"/>
          <w:szCs w:val="24"/>
        </w:rPr>
        <w:t>.</w:t>
      </w:r>
    </w:p>
    <w:p w:rsidR="00721DBB" w:rsidRPr="00721DBB" w:rsidRDefault="00CD3162" w:rsidP="00CD3162">
      <w:pPr>
        <w:pStyle w:val="ConsPlusNormal"/>
        <w:tabs>
          <w:tab w:val="left" w:pos="142"/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21DBB" w:rsidRPr="00721DBB">
        <w:rPr>
          <w:rFonts w:ascii="Times New Roman" w:hAnsi="Times New Roman" w:cs="Times New Roman"/>
          <w:sz w:val="24"/>
          <w:szCs w:val="24"/>
        </w:rPr>
        <w:t xml:space="preserve">Наличие базовых знаний: 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знание основ Конституции Российской Федерации;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знание законодательства о государственной гражданской службе;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noProof/>
          <w:sz w:val="24"/>
          <w:szCs w:val="24"/>
        </w:rPr>
        <w:t>знание основ законодательства о противодействии коррупции</w:t>
      </w:r>
      <w:r w:rsidRPr="00721DBB">
        <w:rPr>
          <w:rFonts w:ascii="Times New Roman" w:hAnsi="Times New Roman" w:cs="Times New Roman"/>
          <w:sz w:val="24"/>
          <w:szCs w:val="24"/>
        </w:rPr>
        <w:t>;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знание основных положений законодательства о персональных данных; </w:t>
      </w:r>
    </w:p>
    <w:p w:rsidR="00721DBB" w:rsidRPr="00721DBB" w:rsidRDefault="00721DBB" w:rsidP="00721DBB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721DBB">
        <w:rPr>
          <w:rFonts w:eastAsia="Calibri"/>
          <w:lang w:eastAsia="en-US"/>
        </w:rPr>
        <w:t>знание общих принципов функционирования системы электронного документооборота;</w:t>
      </w:r>
    </w:p>
    <w:p w:rsidR="00721DBB" w:rsidRPr="00721DBB" w:rsidRDefault="00721DBB" w:rsidP="00721DBB">
      <w:pPr>
        <w:adjustRightInd w:val="0"/>
        <w:ind w:firstLine="709"/>
        <w:jc w:val="both"/>
        <w:rPr>
          <w:rFonts w:eastAsia="Calibri"/>
          <w:lang w:eastAsia="en-US"/>
        </w:rPr>
      </w:pPr>
      <w:r w:rsidRPr="00721DBB">
        <w:rPr>
          <w:rFonts w:eastAsia="Calibri"/>
          <w:lang w:eastAsia="en-US"/>
        </w:rPr>
        <w:t>8) знание основных положений законодательства об электронной подписи, а также знания по применению персонального компьютера.</w:t>
      </w:r>
    </w:p>
    <w:p w:rsidR="00721DBB" w:rsidRPr="00721DBB" w:rsidRDefault="00CD3162" w:rsidP="00CD3162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21DBB" w:rsidRPr="00721DBB">
        <w:rPr>
          <w:rFonts w:ascii="Times New Roman" w:hAnsi="Times New Roman" w:cs="Times New Roman"/>
          <w:sz w:val="24"/>
          <w:szCs w:val="24"/>
        </w:rPr>
        <w:t>Наличие профессиональных знаний:</w:t>
      </w:r>
    </w:p>
    <w:p w:rsidR="00721DBB" w:rsidRPr="00721DBB" w:rsidRDefault="00CD3162" w:rsidP="00CD3162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21DBB" w:rsidRPr="00721DBB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721DBB" w:rsidRPr="00721DBB" w:rsidRDefault="00721DBB" w:rsidP="00721DBB">
      <w:pPr>
        <w:pStyle w:val="1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721DBB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</w:t>
      </w:r>
      <w:r w:rsidRPr="00721DBB">
        <w:rPr>
          <w:rFonts w:ascii="Times New Roman" w:hAnsi="Times New Roman"/>
          <w:szCs w:val="24"/>
        </w:rPr>
        <w:br/>
        <w:t>от 30 декабря 2001 г. № 195-ФЗ (Раздел 2, Глава 13, статья 13.19; Глава 19, статья 19.7; Глава 28);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721DBB" w:rsidRPr="00721DBB" w:rsidRDefault="00721DBB" w:rsidP="00721DBB">
      <w:pPr>
        <w:pStyle w:val="1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721DBB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721DBB" w:rsidRPr="00721DBB" w:rsidRDefault="00721DBB" w:rsidP="00721DBB">
      <w:pPr>
        <w:pStyle w:val="1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721DBB">
        <w:rPr>
          <w:rFonts w:ascii="Times New Roman" w:hAnsi="Times New Roman"/>
          <w:szCs w:val="24"/>
        </w:rPr>
        <w:t>Федерального закона от 25 декабря 2008 г. № 273-ФЗ «О противодействии коррупции»;</w:t>
      </w:r>
    </w:p>
    <w:p w:rsidR="00721DBB" w:rsidRPr="00721DBB" w:rsidRDefault="00721DBB" w:rsidP="00721DBB">
      <w:pPr>
        <w:pStyle w:val="1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721DBB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134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25 января 2002 г. № 8-ФЗ «О Всероссийской переписи населения»;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21 июля 2005 г. № 108-ФЗ «О Всероссийской сельскохозяйственной переписи»;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27 июля 2007 г. № 149-ФЗ «Об информации, информационных технологиях и о защите информации»;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5 апреля 2013 г. № 44-ФЗ «О контрактной системе в сфере закупок товаров, работ, услуг для обеспечения государственных муниципальных нужд»;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6 апреля 2011 г. № 63-ФЗ «Об электронной подписи»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21 июля 1993 г. № 5485-1 </w:t>
      </w:r>
      <w:r w:rsidRPr="00721DBB">
        <w:rPr>
          <w:rFonts w:ascii="Times New Roman" w:hAnsi="Times New Roman" w:cs="Times New Roman"/>
          <w:sz w:val="24"/>
          <w:szCs w:val="24"/>
        </w:rPr>
        <w:br/>
        <w:t>«О государственной тайне»;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25 июля 2006 г. № 763 </w:t>
      </w:r>
      <w:r w:rsidRPr="00721DBB">
        <w:rPr>
          <w:rFonts w:ascii="Times New Roman" w:hAnsi="Times New Roman" w:cs="Times New Roman"/>
          <w:sz w:val="24"/>
          <w:szCs w:val="24"/>
        </w:rPr>
        <w:br/>
        <w:t>«О денежном содержании федеральных государственных гражданских служащих»;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февраля 2005 г. № 159 </w:t>
      </w:r>
      <w:r w:rsidRPr="00721DBB">
        <w:rPr>
          <w:rFonts w:ascii="Times New Roman" w:hAnsi="Times New Roman" w:cs="Times New Roman"/>
          <w:sz w:val="24"/>
          <w:szCs w:val="24"/>
        </w:rPr>
        <w:br/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18 мая 2009 г. № 559 </w:t>
      </w:r>
      <w:r w:rsidRPr="00721DBB">
        <w:rPr>
          <w:rFonts w:ascii="Times New Roman" w:hAnsi="Times New Roman" w:cs="Times New Roman"/>
          <w:sz w:val="24"/>
          <w:szCs w:val="24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 июля 2010 г. № 821 </w:t>
      </w:r>
      <w:r w:rsidRPr="00721DBB">
        <w:rPr>
          <w:rFonts w:ascii="Times New Roman" w:hAnsi="Times New Roman" w:cs="Times New Roman"/>
          <w:sz w:val="24"/>
          <w:szCs w:val="24"/>
        </w:rPr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 июля 2010 г. № 925 «О мерах по реализации отдельных положений Федерального закона "О противодействии коррупции»;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18 мая 2009 г. № 557 </w:t>
      </w:r>
      <w:r w:rsidRPr="00721DBB">
        <w:rPr>
          <w:rFonts w:ascii="Times New Roman" w:hAnsi="Times New Roman" w:cs="Times New Roman"/>
          <w:sz w:val="24"/>
          <w:szCs w:val="24"/>
        </w:rPr>
        <w:br/>
        <w:t xml:space="preserve"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апреля 2013 г. № 309 «О мерах по реализации отдельных положений Федерального закона "О противодействии коррупции"»;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12 августа 2002 г. № 885 </w:t>
      </w:r>
      <w:r w:rsidRPr="00721DBB">
        <w:rPr>
          <w:rFonts w:ascii="Times New Roman" w:hAnsi="Times New Roman" w:cs="Times New Roman"/>
          <w:sz w:val="24"/>
          <w:szCs w:val="24"/>
        </w:rPr>
        <w:br/>
        <w:t>«Об утверждении общих принципов служебного поведения государственных служащих»;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9 марта 2004 г. № 314 «О системе и структуре федеральных органов исполнительной власти»;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января 2017 г. № 16 </w:t>
      </w:r>
      <w:r w:rsidRPr="00721DBB">
        <w:rPr>
          <w:rFonts w:ascii="Times New Roman" w:hAnsi="Times New Roman" w:cs="Times New Roman"/>
          <w:sz w:val="24"/>
          <w:szCs w:val="24"/>
        </w:rPr>
        <w:br/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18 августа 2008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11 ноября 2006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16 февраля 2008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РФ от 2 июня 2008 г. № 420 «О Федеральной службе государственной статистики»;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постановление Правительства РФ от 26 мая 2010 г. № 367 «О единой межведомственной информационно-статистической системе»;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постановление Правительства РФ от 15 апреля 2014 г. № 316 «Об утверждении государственной программы Российской Федерации "Экономическое развитие и инновационная экономика"»;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25 декабря 2013 г. № 1244 </w:t>
      </w:r>
      <w:r w:rsidRPr="00721DBB">
        <w:rPr>
          <w:rFonts w:ascii="Times New Roman" w:hAnsi="Times New Roman" w:cs="Times New Roman"/>
          <w:sz w:val="24"/>
          <w:szCs w:val="24"/>
        </w:rPr>
        <w:br/>
        <w:t>«Об антитеррористической защищенности объектов (территорий)»;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15 апреля 2014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313 «Об утверждении государственной программы Российской Федерации «Информационное общество»</w:t>
      </w:r>
      <w:r w:rsidRPr="00721D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постановление Правительства РФ от 19 января 2005 г. № 30 «О Типовом регламенте взаимодействия федеральных органов исполнительной власти»;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9 января 2014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6 сентября 2007 г. </w:t>
      </w:r>
      <w:r w:rsidRPr="00721DBB">
        <w:rPr>
          <w:rFonts w:ascii="Times New Roman" w:hAnsi="Times New Roman" w:cs="Times New Roman"/>
          <w:sz w:val="24"/>
          <w:szCs w:val="24"/>
        </w:rPr>
        <w:br/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 января 2015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721DBB" w:rsidRPr="00721DBB" w:rsidRDefault="00721DBB" w:rsidP="00721DBB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6 мая 2008 г. № 671-р «Об утверждении Федерального плана статистических работ».</w:t>
      </w:r>
    </w:p>
    <w:p w:rsidR="00721DBB" w:rsidRPr="00721DBB" w:rsidRDefault="00CD3162" w:rsidP="00CD3162">
      <w:pPr>
        <w:tabs>
          <w:tab w:val="left" w:pos="1418"/>
        </w:tabs>
        <w:ind w:left="709"/>
        <w:jc w:val="both"/>
      </w:pPr>
      <w:r>
        <w:t xml:space="preserve">2.2. </w:t>
      </w:r>
      <w:r w:rsidR="00721DBB" w:rsidRPr="00721DBB">
        <w:t>Иные профессиональные знания: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понятие: источники статистической информации, виды источников статистической информации;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виды статистических наблюдений, виды и способы обследований организаций и населения, основы теории сплошных и выборочных статистических наблюдений;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порядок формирования статистической информации;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основные принципы официального статистического учета;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 xml:space="preserve">методология обработки статистической информации, основные подходы к формированию входной информации и выходных массивов статистических данных, основные схемы сбора и обработки статистической информации в системе государственной статистики; 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понятие – классификаторы, используемые для формирования официальной статистической информации;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статистические пакеты прикладных программ;</w:t>
      </w:r>
    </w:p>
    <w:p w:rsidR="00721DBB" w:rsidRPr="00721DBB" w:rsidRDefault="00721DBB" w:rsidP="00721D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обеспечение сохранности и конфиденциальности первичных статистических данных;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060"/>
          <w:tab w:val="left" w:pos="1134"/>
          <w:tab w:val="left" w:pos="1276"/>
        </w:tabs>
        <w:ind w:left="0" w:firstLine="709"/>
        <w:jc w:val="both"/>
        <w:rPr>
          <w:rFonts w:eastAsia="Calibri"/>
        </w:rPr>
      </w:pPr>
      <w:r w:rsidRPr="00721DBB">
        <w:t xml:space="preserve"> понятие – Статический регистр хозяйствующих субъектов,</w:t>
      </w:r>
      <w:r w:rsidRPr="00721DBB">
        <w:rPr>
          <w:rFonts w:eastAsia="Calibri"/>
        </w:rPr>
        <w:t xml:space="preserve"> правила получения доступа к различным источникам статистической информации; </w:t>
      </w:r>
    </w:p>
    <w:p w:rsidR="00721DBB" w:rsidRPr="00721DBB" w:rsidRDefault="00721DBB" w:rsidP="00721DB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 xml:space="preserve"> основы государственного управления;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rPr>
          <w:lang w:val="en-US"/>
        </w:rPr>
        <w:t xml:space="preserve"> </w:t>
      </w:r>
      <w:r w:rsidRPr="00721DBB">
        <w:t>организация труда и делопроизводства;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t xml:space="preserve"> 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технологий, аппаратного и программного обеспечения;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  <w:spacing w:val="-4"/>
        </w:rPr>
      </w:pPr>
      <w:r w:rsidRPr="00721DBB">
        <w:rPr>
          <w:rFonts w:eastAsia="Calibri"/>
          <w:spacing w:val="-4"/>
        </w:rPr>
        <w:t xml:space="preserve"> применение современных информационно-коммуникационных технологий в государственных органах;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 xml:space="preserve"> 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lastRenderedPageBreak/>
        <w:t>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воздействий, в том числе вирусных программ;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 xml:space="preserve"> порядок работы со служебной и секретной информацией;</w:t>
      </w:r>
    </w:p>
    <w:p w:rsidR="00721DBB" w:rsidRPr="00721DBB" w:rsidRDefault="00721DBB" w:rsidP="00721DB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 xml:space="preserve"> правила охраны труда и противопожарной безопасности;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</w:pPr>
      <w:r w:rsidRPr="00721DBB">
        <w:rPr>
          <w:rFonts w:eastAsia="Calibri"/>
        </w:rPr>
        <w:t xml:space="preserve"> служебный распорядок Росстата</w:t>
      </w:r>
      <w:r w:rsidRPr="00721DBB">
        <w:t>.</w:t>
      </w:r>
    </w:p>
    <w:p w:rsidR="00721DBB" w:rsidRPr="00721DBB" w:rsidRDefault="00721DBB" w:rsidP="00721DBB">
      <w:pPr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 w:rsidRPr="00721DBB">
        <w:t>Наличие функциональных знаний: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понятие нормы права, нормативного правового акта, правоотношений и их признаки;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понятие – форма федерального статистического наблюдения;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порядок обеспечения сохранности и конфиденциальности первичных статистических данных.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методы обеспечения сохранности статистической информации.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администрирования и работы с базами данных, в том числе MS SQL;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технологии и средства обеспечения информационной безопасности;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принципы работы сетевых протоколов, построения компьютерных сетей;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основы локальных сетей (протоколы, сетевое оборудование, принципы построения сетей).</w:t>
      </w:r>
    </w:p>
    <w:p w:rsidR="00721DBB" w:rsidRPr="00721DBB" w:rsidRDefault="00CD3162" w:rsidP="00CD3162">
      <w:pPr>
        <w:tabs>
          <w:tab w:val="left" w:pos="1134"/>
        </w:tabs>
        <w:ind w:left="709"/>
        <w:jc w:val="both"/>
      </w:pPr>
      <w:r>
        <w:t xml:space="preserve">2.3. </w:t>
      </w:r>
      <w:r w:rsidR="00721DBB" w:rsidRPr="00721DBB">
        <w:t>Наличие базовых умений:</w:t>
      </w:r>
    </w:p>
    <w:p w:rsidR="00721DBB" w:rsidRPr="00721DBB" w:rsidRDefault="00721DBB" w:rsidP="00721DB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721DBB" w:rsidRPr="00721DBB" w:rsidRDefault="00721DBB" w:rsidP="00721DB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721DBB" w:rsidRPr="00721DBB" w:rsidRDefault="00721DBB" w:rsidP="00721DB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721DBB" w:rsidRPr="00721DBB" w:rsidRDefault="00721DBB" w:rsidP="00721DB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721DBB" w:rsidRPr="00721DBB" w:rsidRDefault="00721DBB" w:rsidP="00721DBB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721DBB">
        <w:t xml:space="preserve"> умения по применению персонального компьютера;</w:t>
      </w:r>
    </w:p>
    <w:p w:rsidR="00721DBB" w:rsidRPr="00721DBB" w:rsidRDefault="00721DBB" w:rsidP="00721DBB">
      <w:pPr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bookmarkStart w:id="1" w:name="_Hlk105661204"/>
      <w:r w:rsidRPr="00721DBB">
        <w:t>Наличие профессиональных умений</w:t>
      </w:r>
    </w:p>
    <w:bookmarkEnd w:id="1"/>
    <w:p w:rsidR="00721DBB" w:rsidRPr="00721DBB" w:rsidRDefault="00721DBB" w:rsidP="00721DB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применение статистических пакетов прикладных программ;</w:t>
      </w:r>
    </w:p>
    <w:p w:rsidR="00721DBB" w:rsidRPr="00721DBB" w:rsidRDefault="00721DBB" w:rsidP="00721DB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работы со статистическими информационными ресурсами, системами, информационно-коммуникационными сетями;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работы с различными источниками статистической информации;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оперативного принятия и реализации управленческих решений;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ведения деловых переговоров;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планирования работы, контроль, анализ и прогнозирование последствий принимаемых решений, стимулирование достижения результатов;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применения современных информационно-коммуникационных технологий в государственных органах, использование ведомственного электронного документооборота, информационно-телекоммуникационных сетей;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 xml:space="preserve">своевременного выявления и разрешения проблемных ситуаций, приводящих </w:t>
      </w:r>
      <w:r w:rsidRPr="00721DBB">
        <w:rPr>
          <w:rFonts w:ascii="Times New Roman" w:hAnsi="Times New Roman"/>
          <w:bCs/>
          <w:sz w:val="24"/>
          <w:szCs w:val="24"/>
        </w:rPr>
        <w:t>к конфликту интересов.</w:t>
      </w:r>
    </w:p>
    <w:p w:rsidR="00721DBB" w:rsidRPr="00721DBB" w:rsidRDefault="00CD3162" w:rsidP="00CD316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bookmarkStart w:id="2" w:name="_GoBack"/>
      <w:bookmarkEnd w:id="2"/>
      <w:r w:rsidR="00721DBB" w:rsidRPr="00721DBB">
        <w:rPr>
          <w:rFonts w:ascii="Times New Roman" w:hAnsi="Times New Roman"/>
          <w:sz w:val="24"/>
          <w:szCs w:val="24"/>
        </w:rPr>
        <w:t>Наличие функциональных умений: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разработки, рассмотрения проектов распорядительных актов и других документов;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подготовки аналитических, информационных и других материалов;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публичных выступлений;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владением конструктивной критикой;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пользованием современной оргтехникой и программными продуктами, работой с внутренними и периферийными устройствами компьютера;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работой с информационно-коммуникационными сетями, в том числе сетью Интернет; работой в операционной системе, с электронной почтой, в текстовом редакторе, с электронными таблицами;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работой с базами данных;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обеспечением сохранности массивов статистических отчетных документов в соответствии с требованием конфиденциальности первичных статистических данных;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lastRenderedPageBreak/>
        <w:t>контроля качества и согласованности полученных результатов;</w:t>
      </w:r>
    </w:p>
    <w:p w:rsidR="00721DBB" w:rsidRPr="00721DBB" w:rsidRDefault="00721DBB" w:rsidP="00721DBB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21DBB">
        <w:t>сбора, обработки, хранения, распространения, предоставления статистической информации;</w:t>
      </w:r>
    </w:p>
    <w:p w:rsidR="00721DBB" w:rsidRPr="00721DBB" w:rsidRDefault="00721DBB" w:rsidP="00721DBB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21DBB">
        <w:t>участие в обработке материалов переписи;</w:t>
      </w:r>
    </w:p>
    <w:p w:rsidR="00721DBB" w:rsidRPr="00721DBB" w:rsidRDefault="00721DBB" w:rsidP="00721DBB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21DBB">
        <w:t>установки и настройки пользовательского программного обеспечения на серверах и рабочих станциях и поддержки их в рабочем состоянии;</w:t>
      </w:r>
    </w:p>
    <w:p w:rsidR="00721DBB" w:rsidRPr="00721DBB" w:rsidRDefault="00721DBB" w:rsidP="00721DBB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21DBB">
        <w:t xml:space="preserve">работы с системным, прикладным и инструментальными программным обеспечением; написание скриптов и программных кодов, в том числе на языках SQL и HTML; </w:t>
      </w:r>
    </w:p>
    <w:p w:rsidR="00721DBB" w:rsidRPr="00721DBB" w:rsidRDefault="00721DBB" w:rsidP="00721DBB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21DBB">
        <w:t>выполнения расчетов, проведения анализа и обобщение результатов, сопоставления технических отчетов и оперативных сводок по вопросам использования программного обеспечения.</w:t>
      </w:r>
    </w:p>
    <w:p w:rsidR="00721DBB" w:rsidRPr="00FC5B63" w:rsidRDefault="00721DBB" w:rsidP="00721DBB">
      <w:pPr>
        <w:tabs>
          <w:tab w:val="left" w:pos="1276"/>
        </w:tabs>
        <w:jc w:val="both"/>
      </w:pPr>
    </w:p>
    <w:p w:rsidR="009F64A2" w:rsidRPr="004C6D20" w:rsidRDefault="009F64A2" w:rsidP="00A34BD6">
      <w:pPr>
        <w:jc w:val="both"/>
        <w:rPr>
          <w:sz w:val="22"/>
          <w:szCs w:val="22"/>
        </w:rPr>
      </w:pP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Квалификационные требования компьютерной грамотности,</w:t>
      </w: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55085F" w:rsidRPr="004C6D20" w:rsidRDefault="0055085F" w:rsidP="0055085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1. Знание основ информационной безопасности и защиты информации,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2. Знание основных положений законодательства о персональных данных,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персональных данных, принципы и условия их обработки;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меры по обеспечению безопасности персональных данных при их обработке в информационных системах.</w:t>
      </w:r>
    </w:p>
    <w:p w:rsidR="004C6D20" w:rsidRDefault="004C6D20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3. Знание общих принципов функционирования системы электронного документооборота,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4. Знание основных положений законодательства об электронной подписи,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и виды электронных подписей;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5. Основные знания и умения по применению персонального компьютера: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 w:rsidRPr="004C6D20">
        <w:rPr>
          <w:sz w:val="22"/>
          <w:szCs w:val="22"/>
          <w:lang w:val="en-US"/>
        </w:rPr>
        <w:t>pravo</w:t>
      </w:r>
      <w:r w:rsidRPr="004C6D20">
        <w:rPr>
          <w:sz w:val="22"/>
          <w:szCs w:val="22"/>
        </w:rPr>
        <w:t>.</w:t>
      </w:r>
      <w:r w:rsidRPr="004C6D20">
        <w:rPr>
          <w:sz w:val="22"/>
          <w:szCs w:val="22"/>
          <w:lang w:val="en-US"/>
        </w:rPr>
        <w:t>gov</w:t>
      </w:r>
      <w:r w:rsidRPr="004C6D20">
        <w:rPr>
          <w:sz w:val="22"/>
          <w:szCs w:val="22"/>
        </w:rPr>
        <w:t>.</w:t>
      </w:r>
      <w:r w:rsidRPr="004C6D20">
        <w:rPr>
          <w:sz w:val="22"/>
          <w:szCs w:val="22"/>
          <w:lang w:val="en-US"/>
        </w:rPr>
        <w:t>ru</w:t>
      </w:r>
      <w:r w:rsidRPr="004C6D20">
        <w:rPr>
          <w:sz w:val="22"/>
          <w:szCs w:val="22"/>
        </w:rPr>
        <w:t>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lastRenderedPageBreak/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общими сетевыми ресурсами (сетевыми дисками, папками).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06A30" w:rsidRPr="004C6D20" w:rsidRDefault="00306A30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306A30">
      <w:pPr>
        <w:jc w:val="center"/>
        <w:rPr>
          <w:sz w:val="22"/>
          <w:szCs w:val="22"/>
        </w:rPr>
      </w:pPr>
      <w:r w:rsidRPr="004C6D20">
        <w:rPr>
          <w:sz w:val="22"/>
          <w:szCs w:val="22"/>
        </w:rPr>
        <w:t>____________________________</w:t>
      </w:r>
    </w:p>
    <w:sectPr w:rsidR="0055085F" w:rsidRPr="004C6D20" w:rsidSect="004C6D20">
      <w:headerReference w:type="default" r:id="rId8"/>
      <w:pgSz w:w="11906" w:h="16838"/>
      <w:pgMar w:top="568" w:right="566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BD" w:rsidRDefault="00ED02BD" w:rsidP="004C6D20">
      <w:r>
        <w:separator/>
      </w:r>
    </w:p>
  </w:endnote>
  <w:endnote w:type="continuationSeparator" w:id="0">
    <w:p w:rsidR="00ED02BD" w:rsidRDefault="00ED02BD" w:rsidP="004C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BD" w:rsidRDefault="00ED02BD" w:rsidP="004C6D20">
      <w:r>
        <w:separator/>
      </w:r>
    </w:p>
  </w:footnote>
  <w:footnote w:type="continuationSeparator" w:id="0">
    <w:p w:rsidR="00ED02BD" w:rsidRDefault="00ED02BD" w:rsidP="004C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2634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D02BD" w:rsidRPr="004C6D20" w:rsidRDefault="00ED02BD" w:rsidP="004C6D20">
        <w:pPr>
          <w:pStyle w:val="a6"/>
          <w:jc w:val="center"/>
          <w:rPr>
            <w:sz w:val="22"/>
            <w:szCs w:val="22"/>
          </w:rPr>
        </w:pPr>
        <w:r w:rsidRPr="004C6D20">
          <w:rPr>
            <w:sz w:val="22"/>
            <w:szCs w:val="22"/>
          </w:rPr>
          <w:fldChar w:fldCharType="begin"/>
        </w:r>
        <w:r w:rsidRPr="004C6D20">
          <w:rPr>
            <w:sz w:val="22"/>
            <w:szCs w:val="22"/>
          </w:rPr>
          <w:instrText>PAGE   \* MERGEFORMAT</w:instrText>
        </w:r>
        <w:r w:rsidRPr="004C6D20">
          <w:rPr>
            <w:sz w:val="22"/>
            <w:szCs w:val="22"/>
          </w:rPr>
          <w:fldChar w:fldCharType="separate"/>
        </w:r>
        <w:r w:rsidR="00CD3162">
          <w:rPr>
            <w:noProof/>
            <w:sz w:val="22"/>
            <w:szCs w:val="22"/>
          </w:rPr>
          <w:t>5</w:t>
        </w:r>
        <w:r w:rsidRPr="004C6D2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EEE"/>
    <w:multiLevelType w:val="hybridMultilevel"/>
    <w:tmpl w:val="BE52E004"/>
    <w:lvl w:ilvl="0" w:tplc="B0BE17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E6FCE"/>
    <w:multiLevelType w:val="hybridMultilevel"/>
    <w:tmpl w:val="EC50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0A0F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D7678"/>
    <w:multiLevelType w:val="hybridMultilevel"/>
    <w:tmpl w:val="225EC69C"/>
    <w:lvl w:ilvl="0" w:tplc="EC84169C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4A5D4C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B6DCE"/>
    <w:multiLevelType w:val="hybridMultilevel"/>
    <w:tmpl w:val="B1E29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21F0"/>
    <w:multiLevelType w:val="hybridMultilevel"/>
    <w:tmpl w:val="920ECFC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A47049"/>
    <w:multiLevelType w:val="multilevel"/>
    <w:tmpl w:val="C81C92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29132AD"/>
    <w:multiLevelType w:val="hybridMultilevel"/>
    <w:tmpl w:val="CBE22E5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757C0"/>
    <w:multiLevelType w:val="hybridMultilevel"/>
    <w:tmpl w:val="D68C54CA"/>
    <w:lvl w:ilvl="0" w:tplc="E43C6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87CC7"/>
    <w:multiLevelType w:val="hybridMultilevel"/>
    <w:tmpl w:val="36D050F2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34049"/>
    <w:multiLevelType w:val="multilevel"/>
    <w:tmpl w:val="59AC6DD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6C7B6D2E"/>
    <w:multiLevelType w:val="multilevel"/>
    <w:tmpl w:val="48CC1A4A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4">
    <w:nsid w:val="705C54DF"/>
    <w:multiLevelType w:val="hybridMultilevel"/>
    <w:tmpl w:val="491409FC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063CF0"/>
    <w:multiLevelType w:val="hybridMultilevel"/>
    <w:tmpl w:val="0F62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96B480C"/>
    <w:multiLevelType w:val="hybridMultilevel"/>
    <w:tmpl w:val="8A569E12"/>
    <w:lvl w:ilvl="0" w:tplc="5AB2C168">
      <w:start w:val="1"/>
      <w:numFmt w:val="russianLower"/>
      <w:lvlText w:val="%1)."/>
      <w:lvlJc w:val="left"/>
      <w:pPr>
        <w:ind w:left="2138" w:hanging="360"/>
      </w:pPr>
      <w:rPr>
        <w:rFonts w:hint="default"/>
      </w:rPr>
    </w:lvl>
    <w:lvl w:ilvl="1" w:tplc="718688DA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5B5D"/>
    <w:multiLevelType w:val="hybridMultilevel"/>
    <w:tmpl w:val="88B0336E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E"/>
    <w:rsid w:val="00092F1B"/>
    <w:rsid w:val="00100B4E"/>
    <w:rsid w:val="001B4BFF"/>
    <w:rsid w:val="001C0394"/>
    <w:rsid w:val="002B51E3"/>
    <w:rsid w:val="00306A30"/>
    <w:rsid w:val="00370CAF"/>
    <w:rsid w:val="00401961"/>
    <w:rsid w:val="0045310E"/>
    <w:rsid w:val="004C6D20"/>
    <w:rsid w:val="00501CC7"/>
    <w:rsid w:val="0055085F"/>
    <w:rsid w:val="005D1390"/>
    <w:rsid w:val="0062350D"/>
    <w:rsid w:val="00694B0D"/>
    <w:rsid w:val="006D4D52"/>
    <w:rsid w:val="007047AE"/>
    <w:rsid w:val="00721DBB"/>
    <w:rsid w:val="007E1351"/>
    <w:rsid w:val="00945B1C"/>
    <w:rsid w:val="009F64A2"/>
    <w:rsid w:val="00A34BD6"/>
    <w:rsid w:val="00AE4590"/>
    <w:rsid w:val="00CD3162"/>
    <w:rsid w:val="00DE75EE"/>
    <w:rsid w:val="00DF621E"/>
    <w:rsid w:val="00ED02BD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092F1B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b">
    <w:name w:val="Без интервала Знак"/>
    <w:link w:val="aa"/>
    <w:uiPriority w:val="99"/>
    <w:locked/>
    <w:rsid w:val="00092F1B"/>
    <w:rPr>
      <w:rFonts w:ascii="Calibri" w:eastAsia="Calibri" w:hAnsi="Calibri" w:cs="Times New Roman"/>
      <w:lang w:val="en-US" w:eastAsia="ru-RU"/>
    </w:rPr>
  </w:style>
  <w:style w:type="paragraph" w:customStyle="1" w:styleId="ConsPlusNormal">
    <w:name w:val="ConsPlusNormal"/>
    <w:rsid w:val="0072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092F1B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b">
    <w:name w:val="Без интервала Знак"/>
    <w:link w:val="aa"/>
    <w:uiPriority w:val="99"/>
    <w:locked/>
    <w:rsid w:val="00092F1B"/>
    <w:rPr>
      <w:rFonts w:ascii="Calibri" w:eastAsia="Calibri" w:hAnsi="Calibri" w:cs="Times New Roman"/>
      <w:lang w:val="en-US" w:eastAsia="ru-RU"/>
    </w:rPr>
  </w:style>
  <w:style w:type="paragraph" w:customStyle="1" w:styleId="ConsPlusNormal">
    <w:name w:val="ConsPlusNormal"/>
    <w:rsid w:val="0072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4</cp:revision>
  <dcterms:created xsi:type="dcterms:W3CDTF">2023-10-05T07:45:00Z</dcterms:created>
  <dcterms:modified xsi:type="dcterms:W3CDTF">2024-05-30T08:36:00Z</dcterms:modified>
</cp:coreProperties>
</file>